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49B" w14:textId="77777777" w:rsidR="007338F3" w:rsidRPr="007523FF" w:rsidRDefault="007338F3" w:rsidP="00CC4789">
      <w:pPr>
        <w:rPr>
          <w:rFonts w:ascii="Arial" w:hAnsi="Arial" w:cs="Arial"/>
          <w:b/>
          <w:bCs/>
          <w:color w:val="000000"/>
        </w:rPr>
      </w:pPr>
      <w:r w:rsidRPr="007523FF">
        <w:rPr>
          <w:rFonts w:ascii="Arial" w:hAnsi="Arial" w:cs="Arial"/>
          <w:noProof/>
        </w:rPr>
        <w:drawing>
          <wp:inline distT="0" distB="0" distL="0" distR="0" wp14:anchorId="2D99A91F" wp14:editId="7AF9D1D1">
            <wp:extent cx="938254" cy="548461"/>
            <wp:effectExtent l="0" t="0" r="0" b="4445"/>
            <wp:docPr id="6" name="Picture 6" descr="https://cdn2.hubspot.net/hubfs/6011562/Testek%20Logo%20/Testek_Logo-1.png"/>
            <wp:cNvGraphicFramePr/>
            <a:graphic xmlns:a="http://schemas.openxmlformats.org/drawingml/2006/main">
              <a:graphicData uri="http://schemas.openxmlformats.org/drawingml/2006/picture">
                <pic:pic xmlns:pic="http://schemas.openxmlformats.org/drawingml/2006/picture">
                  <pic:nvPicPr>
                    <pic:cNvPr id="6" name="Picture 6" descr="https://cdn2.hubspot.net/hubfs/6011562/Testek%20Logo%20/Testek_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405" cy="556148"/>
                    </a:xfrm>
                    <a:prstGeom prst="rect">
                      <a:avLst/>
                    </a:prstGeom>
                    <a:noFill/>
                    <a:ln>
                      <a:noFill/>
                    </a:ln>
                  </pic:spPr>
                </pic:pic>
              </a:graphicData>
            </a:graphic>
          </wp:inline>
        </w:drawing>
      </w:r>
    </w:p>
    <w:p w14:paraId="7054AB68" w14:textId="77777777" w:rsidR="007338F3" w:rsidRPr="007523FF" w:rsidRDefault="007338F3" w:rsidP="00A14593">
      <w:pPr>
        <w:rPr>
          <w:rFonts w:ascii="Arial" w:hAnsi="Arial" w:cs="Arial"/>
          <w:b/>
          <w:bCs/>
          <w:color w:val="000000"/>
        </w:rPr>
      </w:pPr>
    </w:p>
    <w:p w14:paraId="7B40B175" w14:textId="77777777" w:rsidR="00741D9C" w:rsidRPr="007523FF" w:rsidRDefault="00741D9C" w:rsidP="00A14593">
      <w:pPr>
        <w:rPr>
          <w:rFonts w:ascii="Arial" w:hAnsi="Arial" w:cs="Arial"/>
          <w:b/>
          <w:bCs/>
          <w:color w:val="000000"/>
        </w:rPr>
      </w:pPr>
    </w:p>
    <w:p w14:paraId="7BE4DF4B" w14:textId="77777777" w:rsidR="00741D9C" w:rsidRPr="007523FF" w:rsidRDefault="00741D9C" w:rsidP="00145754">
      <w:pPr>
        <w:pStyle w:val="NormalWeb"/>
        <w:shd w:val="clear" w:color="auto" w:fill="FFFFFF"/>
        <w:spacing w:before="0" w:beforeAutospacing="0" w:after="180" w:afterAutospacing="0"/>
        <w:jc w:val="both"/>
        <w:rPr>
          <w:rFonts w:ascii="Arial" w:hAnsi="Arial" w:cs="Arial"/>
          <w:color w:val="222222"/>
          <w:sz w:val="22"/>
          <w:szCs w:val="22"/>
        </w:rPr>
      </w:pPr>
      <w:r w:rsidRPr="007523FF">
        <w:rPr>
          <w:rFonts w:ascii="Arial" w:hAnsi="Arial" w:cs="Arial"/>
          <w:color w:val="222222"/>
          <w:sz w:val="22"/>
          <w:szCs w:val="22"/>
        </w:rPr>
        <w:t>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support from a dedicated worldwide team.</w:t>
      </w:r>
    </w:p>
    <w:p w14:paraId="2C89CAF0" w14:textId="5A8CAEC5" w:rsidR="00041C82" w:rsidRPr="007523FF" w:rsidRDefault="00145754" w:rsidP="00992041">
      <w:pPr>
        <w:pStyle w:val="Default"/>
        <w:jc w:val="both"/>
        <w:rPr>
          <w:rFonts w:ascii="Arial" w:hAnsi="Arial" w:cs="Arial"/>
          <w:sz w:val="22"/>
          <w:szCs w:val="22"/>
        </w:rPr>
      </w:pPr>
      <w:r w:rsidRPr="007523FF">
        <w:rPr>
          <w:rFonts w:ascii="Arial" w:hAnsi="Arial" w:cs="Arial"/>
          <w:color w:val="222222"/>
          <w:sz w:val="22"/>
          <w:szCs w:val="22"/>
        </w:rPr>
        <w:t xml:space="preserve">We are actively </w:t>
      </w:r>
      <w:r w:rsidR="00BF0B5F" w:rsidRPr="007523FF">
        <w:rPr>
          <w:rFonts w:ascii="Arial" w:hAnsi="Arial" w:cs="Arial"/>
          <w:color w:val="222222"/>
          <w:sz w:val="22"/>
          <w:szCs w:val="22"/>
        </w:rPr>
        <w:t>seeking a</w:t>
      </w:r>
      <w:r w:rsidR="00067E3C" w:rsidRPr="007523FF">
        <w:rPr>
          <w:rFonts w:ascii="Arial" w:hAnsi="Arial" w:cs="Arial"/>
          <w:color w:val="222222"/>
          <w:sz w:val="22"/>
          <w:szCs w:val="22"/>
        </w:rPr>
        <w:t xml:space="preserve"> </w:t>
      </w:r>
      <w:r w:rsidR="00DA36F7" w:rsidRPr="007523FF">
        <w:rPr>
          <w:rFonts w:ascii="Arial" w:hAnsi="Arial" w:cs="Arial"/>
          <w:b/>
          <w:bCs/>
          <w:color w:val="222222"/>
          <w:sz w:val="22"/>
          <w:szCs w:val="22"/>
        </w:rPr>
        <w:t>Director of Sales</w:t>
      </w:r>
      <w:r w:rsidR="00992041" w:rsidRPr="007523FF">
        <w:rPr>
          <w:rFonts w:ascii="Arial" w:hAnsi="Arial" w:cs="Arial"/>
          <w:b/>
          <w:bCs/>
          <w:color w:val="222222"/>
          <w:sz w:val="22"/>
          <w:szCs w:val="22"/>
        </w:rPr>
        <w:t xml:space="preserve"> </w:t>
      </w:r>
      <w:r w:rsidRPr="007523FF">
        <w:rPr>
          <w:rFonts w:ascii="Arial" w:hAnsi="Arial" w:cs="Arial"/>
          <w:color w:val="222222"/>
          <w:sz w:val="22"/>
          <w:szCs w:val="22"/>
        </w:rPr>
        <w:t xml:space="preserve">and the sky is the limit with Testek Solutions! </w:t>
      </w:r>
      <w:r w:rsidR="00041C82" w:rsidRPr="007523FF">
        <w:rPr>
          <w:rFonts w:ascii="Arial" w:hAnsi="Arial" w:cs="Arial"/>
          <w:color w:val="222222"/>
          <w:sz w:val="22"/>
          <w:szCs w:val="22"/>
        </w:rPr>
        <w:t xml:space="preserve"> </w:t>
      </w:r>
      <w:r w:rsidRPr="007523FF">
        <w:rPr>
          <w:rFonts w:ascii="Arial" w:hAnsi="Arial" w:cs="Arial"/>
          <w:color w:val="222222"/>
          <w:sz w:val="22"/>
          <w:szCs w:val="22"/>
        </w:rPr>
        <w:t>Work with a</w:t>
      </w:r>
      <w:r w:rsidR="00DA36F7" w:rsidRPr="007523FF">
        <w:rPr>
          <w:rFonts w:ascii="Arial" w:hAnsi="Arial" w:cs="Arial"/>
          <w:color w:val="222222"/>
          <w:sz w:val="22"/>
          <w:szCs w:val="22"/>
        </w:rPr>
        <w:t xml:space="preserve"> dynamic sales team to drive our growth by developing, implementing</w:t>
      </w:r>
      <w:r w:rsidR="002A602B" w:rsidRPr="007523FF">
        <w:rPr>
          <w:rFonts w:ascii="Arial" w:hAnsi="Arial" w:cs="Arial"/>
          <w:color w:val="222222"/>
          <w:sz w:val="22"/>
          <w:szCs w:val="22"/>
        </w:rPr>
        <w:t xml:space="preserve">, </w:t>
      </w:r>
      <w:r w:rsidR="007523FF" w:rsidRPr="007523FF">
        <w:rPr>
          <w:rFonts w:ascii="Arial" w:hAnsi="Arial" w:cs="Arial"/>
          <w:color w:val="222222"/>
          <w:sz w:val="22"/>
          <w:szCs w:val="22"/>
        </w:rPr>
        <w:t xml:space="preserve">and </w:t>
      </w:r>
      <w:r w:rsidR="002A602B" w:rsidRPr="007523FF">
        <w:rPr>
          <w:rFonts w:ascii="Arial" w:hAnsi="Arial" w:cs="Arial"/>
          <w:color w:val="222222"/>
          <w:sz w:val="22"/>
          <w:szCs w:val="22"/>
        </w:rPr>
        <w:t>maintaining effective sales and marketing programs</w:t>
      </w:r>
      <w:r w:rsidR="00507341" w:rsidRPr="007523FF">
        <w:rPr>
          <w:rFonts w:ascii="Arial" w:hAnsi="Arial" w:cs="Arial"/>
          <w:color w:val="222222"/>
          <w:sz w:val="22"/>
          <w:szCs w:val="22"/>
        </w:rPr>
        <w:t xml:space="preserve"> to provide maximum exposure to meet established objectives and goals of the organization.</w:t>
      </w:r>
      <w:r w:rsidR="002A602B" w:rsidRPr="007523FF">
        <w:rPr>
          <w:rFonts w:ascii="Arial" w:hAnsi="Arial" w:cs="Arial"/>
          <w:color w:val="222222"/>
          <w:sz w:val="22"/>
          <w:szCs w:val="22"/>
        </w:rPr>
        <w:t xml:space="preserve"> </w:t>
      </w:r>
    </w:p>
    <w:p w14:paraId="0047898D" w14:textId="5665BBA5" w:rsidR="00992041" w:rsidRDefault="00992041" w:rsidP="00D0258A">
      <w:pPr>
        <w:shd w:val="clear" w:color="auto" w:fill="FFFFFF"/>
        <w:spacing w:after="180"/>
        <w:jc w:val="center"/>
        <w:rPr>
          <w:rFonts w:ascii="Arial" w:eastAsia="Times New Roman" w:hAnsi="Arial" w:cs="Arial"/>
          <w:b/>
          <w:bCs/>
          <w:color w:val="222222"/>
        </w:rPr>
      </w:pPr>
    </w:p>
    <w:p w14:paraId="17DC7BF7" w14:textId="01BC1758" w:rsidR="00D0258A" w:rsidRPr="007523FF" w:rsidRDefault="00D0258A" w:rsidP="00D0258A">
      <w:pPr>
        <w:shd w:val="clear" w:color="auto" w:fill="FFFFFF"/>
        <w:spacing w:after="180"/>
        <w:jc w:val="center"/>
        <w:rPr>
          <w:rFonts w:ascii="Arial" w:eastAsia="Times New Roman" w:hAnsi="Arial" w:cs="Arial"/>
          <w:b/>
          <w:bCs/>
          <w:color w:val="222222"/>
        </w:rPr>
      </w:pPr>
      <w:r>
        <w:rPr>
          <w:rFonts w:ascii="Arial" w:eastAsia="Times New Roman" w:hAnsi="Arial" w:cs="Arial"/>
          <w:b/>
          <w:bCs/>
          <w:color w:val="222222"/>
        </w:rPr>
        <w:t>No Agency Contact Please</w:t>
      </w:r>
    </w:p>
    <w:p w14:paraId="482242F3" w14:textId="20C9FEFA" w:rsidR="005E3446" w:rsidRPr="007523FF" w:rsidRDefault="00136B8C" w:rsidP="00041C82">
      <w:pPr>
        <w:shd w:val="clear" w:color="auto" w:fill="FFFFFF"/>
        <w:spacing w:after="180"/>
        <w:jc w:val="both"/>
        <w:rPr>
          <w:rFonts w:ascii="Arial" w:eastAsia="Times New Roman" w:hAnsi="Arial" w:cs="Arial"/>
          <w:b/>
          <w:bCs/>
          <w:color w:val="222222"/>
        </w:rPr>
      </w:pPr>
      <w:r w:rsidRPr="007523FF">
        <w:rPr>
          <w:rFonts w:ascii="Arial" w:eastAsia="Times New Roman" w:hAnsi="Arial" w:cs="Arial"/>
          <w:b/>
          <w:bCs/>
          <w:color w:val="222222"/>
        </w:rPr>
        <w:t>Job Responsibilities:</w:t>
      </w:r>
    </w:p>
    <w:p w14:paraId="67E30BB3" w14:textId="64B0F124"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Manage assigned sales team to achieve booking and target goals</w:t>
      </w:r>
    </w:p>
    <w:p w14:paraId="0C44BEFA" w14:textId="02713B9B"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 xml:space="preserve">Maintain sales data to include forecasting, </w:t>
      </w:r>
      <w:proofErr w:type="gramStart"/>
      <w:r w:rsidRPr="007523FF">
        <w:rPr>
          <w:rFonts w:ascii="Arial" w:hAnsi="Arial" w:cs="Arial"/>
        </w:rPr>
        <w:t>bookings</w:t>
      </w:r>
      <w:proofErr w:type="gramEnd"/>
      <w:r w:rsidRPr="007523FF">
        <w:rPr>
          <w:rFonts w:ascii="Arial" w:hAnsi="Arial" w:cs="Arial"/>
        </w:rPr>
        <w:t xml:space="preserve"> and win/loss data</w:t>
      </w:r>
    </w:p>
    <w:p w14:paraId="445F3458" w14:textId="6BDF7974"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Initiate and execute sales campaigns</w:t>
      </w:r>
    </w:p>
    <w:p w14:paraId="1367DE4D" w14:textId="30492FDB"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Provide technical and sales team guidance</w:t>
      </w:r>
    </w:p>
    <w:p w14:paraId="12C7EAA5" w14:textId="367B32FD"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Evaluate market and competitor landscape</w:t>
      </w:r>
    </w:p>
    <w:p w14:paraId="1A817809" w14:textId="52A7975C"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 xml:space="preserve">Participate in strategic sales calls, trade shows, and sales events </w:t>
      </w:r>
    </w:p>
    <w:p w14:paraId="73E6BEAB" w14:textId="77777777"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Follow targeted sales action plan and assist in adaptation of plan based on market developments</w:t>
      </w:r>
    </w:p>
    <w:p w14:paraId="762D984F" w14:textId="7858575C" w:rsidR="00507341" w:rsidRPr="007523FF" w:rsidRDefault="00507341" w:rsidP="00507341">
      <w:pPr>
        <w:pStyle w:val="ListParagraph"/>
        <w:numPr>
          <w:ilvl w:val="0"/>
          <w:numId w:val="18"/>
        </w:numPr>
        <w:spacing w:after="160" w:line="259" w:lineRule="auto"/>
        <w:contextualSpacing/>
        <w:rPr>
          <w:rFonts w:ascii="Arial" w:hAnsi="Arial" w:cs="Arial"/>
        </w:rPr>
      </w:pPr>
      <w:r w:rsidRPr="007523FF">
        <w:rPr>
          <w:rFonts w:ascii="Arial" w:hAnsi="Arial" w:cs="Arial"/>
        </w:rPr>
        <w:t>Interact with various departments to ensure the sales team objectives are realized and met</w:t>
      </w:r>
    </w:p>
    <w:p w14:paraId="12468DDF" w14:textId="715B8ECD" w:rsidR="00507341" w:rsidRDefault="00507341" w:rsidP="00507341">
      <w:pPr>
        <w:spacing w:after="160" w:line="259" w:lineRule="auto"/>
        <w:contextualSpacing/>
        <w:rPr>
          <w:rFonts w:ascii="Arial" w:hAnsi="Arial" w:cs="Arial"/>
          <w:b/>
          <w:bCs/>
        </w:rPr>
      </w:pPr>
      <w:r w:rsidRPr="007523FF">
        <w:rPr>
          <w:rFonts w:ascii="Arial" w:hAnsi="Arial" w:cs="Arial"/>
          <w:b/>
          <w:bCs/>
        </w:rPr>
        <w:t>Requirements:</w:t>
      </w:r>
    </w:p>
    <w:p w14:paraId="2B3046DE" w14:textId="2F9B3882" w:rsidR="00507341" w:rsidRPr="00FD1317" w:rsidRDefault="00507341" w:rsidP="00FD1317">
      <w:pPr>
        <w:pStyle w:val="ListParagraph"/>
        <w:numPr>
          <w:ilvl w:val="0"/>
          <w:numId w:val="22"/>
        </w:numPr>
        <w:rPr>
          <w:rFonts w:ascii="Arial" w:hAnsi="Arial" w:cs="Arial"/>
          <w:color w:val="2D2D2D"/>
        </w:rPr>
      </w:pPr>
      <w:r w:rsidRPr="00FD1317">
        <w:rPr>
          <w:rFonts w:ascii="Arial" w:hAnsi="Arial" w:cs="Arial"/>
          <w:color w:val="2D2D2D"/>
        </w:rPr>
        <w:t>Minimum of a BS or BA degree</w:t>
      </w:r>
      <w:r w:rsidR="007523FF" w:rsidRPr="00FD1317">
        <w:rPr>
          <w:rFonts w:ascii="Arial" w:hAnsi="Arial" w:cs="Arial"/>
          <w:color w:val="2D2D2D"/>
        </w:rPr>
        <w:t xml:space="preserve"> and </w:t>
      </w:r>
      <w:r w:rsidRPr="00FD1317">
        <w:rPr>
          <w:rFonts w:ascii="Arial" w:hAnsi="Arial" w:cs="Arial"/>
          <w:color w:val="2D2D2D"/>
        </w:rPr>
        <w:t xml:space="preserve">8 years of related technical sales experience to include </w:t>
      </w:r>
      <w:r w:rsidR="00FD1317" w:rsidRPr="00FD1317">
        <w:rPr>
          <w:rFonts w:ascii="Arial" w:hAnsi="Arial" w:cs="Arial"/>
          <w:color w:val="2D2D2D"/>
        </w:rPr>
        <w:t xml:space="preserve">test equipment, capital equipment, </w:t>
      </w:r>
      <w:r w:rsidRPr="00FD1317">
        <w:rPr>
          <w:rFonts w:ascii="Arial" w:hAnsi="Arial" w:cs="Arial"/>
          <w:color w:val="2D2D2D"/>
        </w:rPr>
        <w:t>or equivalent military experience</w:t>
      </w:r>
    </w:p>
    <w:p w14:paraId="761B77E1" w14:textId="653585FA" w:rsidR="00507341" w:rsidRPr="007523FF" w:rsidRDefault="00507341" w:rsidP="00FD1317">
      <w:pPr>
        <w:numPr>
          <w:ilvl w:val="0"/>
          <w:numId w:val="18"/>
        </w:numPr>
        <w:rPr>
          <w:rFonts w:ascii="Arial" w:hAnsi="Arial" w:cs="Arial"/>
          <w:color w:val="2D2D2D"/>
        </w:rPr>
      </w:pPr>
      <w:r w:rsidRPr="007523FF">
        <w:rPr>
          <w:rFonts w:ascii="Arial" w:hAnsi="Arial" w:cs="Arial"/>
          <w:color w:val="2D2D2D"/>
        </w:rPr>
        <w:t>Advanced technical aptitude within mechanical, electrical or computer engineering</w:t>
      </w:r>
    </w:p>
    <w:p w14:paraId="16D2ECA6" w14:textId="14ED31A1" w:rsidR="00507341" w:rsidRPr="007523FF" w:rsidRDefault="00507341" w:rsidP="00507341">
      <w:pPr>
        <w:numPr>
          <w:ilvl w:val="0"/>
          <w:numId w:val="18"/>
        </w:numPr>
        <w:spacing w:before="100" w:beforeAutospacing="1" w:after="100" w:afterAutospacing="1" w:line="259" w:lineRule="auto"/>
        <w:rPr>
          <w:rFonts w:ascii="Arial" w:hAnsi="Arial" w:cs="Arial"/>
          <w:color w:val="2D2D2D"/>
        </w:rPr>
      </w:pPr>
      <w:r w:rsidRPr="007523FF">
        <w:rPr>
          <w:rFonts w:ascii="Arial" w:hAnsi="Arial" w:cs="Arial"/>
          <w:color w:val="2D2D2D"/>
        </w:rPr>
        <w:t>Self-directed with the ability to exercise strategic and independent judgment managing priorities</w:t>
      </w:r>
    </w:p>
    <w:p w14:paraId="3D480935" w14:textId="77777777" w:rsidR="00507341" w:rsidRPr="007523FF" w:rsidRDefault="00507341" w:rsidP="00507341">
      <w:pPr>
        <w:numPr>
          <w:ilvl w:val="0"/>
          <w:numId w:val="18"/>
        </w:numPr>
        <w:spacing w:before="100" w:beforeAutospacing="1" w:after="100" w:afterAutospacing="1" w:line="259" w:lineRule="auto"/>
        <w:rPr>
          <w:rFonts w:ascii="Arial" w:hAnsi="Arial" w:cs="Arial"/>
          <w:color w:val="2D2D2D"/>
        </w:rPr>
      </w:pPr>
      <w:r w:rsidRPr="007523FF">
        <w:rPr>
          <w:rFonts w:ascii="Arial" w:hAnsi="Arial" w:cs="Arial"/>
          <w:color w:val="2D2D2D"/>
        </w:rPr>
        <w:t>Experience with or aptitude for analyzing business processes and developing and implementing solutions</w:t>
      </w:r>
    </w:p>
    <w:p w14:paraId="6A95B0FF" w14:textId="623CA8AB" w:rsidR="00507341" w:rsidRPr="007523FF" w:rsidRDefault="00507341" w:rsidP="00507341">
      <w:pPr>
        <w:pStyle w:val="ListParagraph"/>
        <w:numPr>
          <w:ilvl w:val="0"/>
          <w:numId w:val="18"/>
        </w:numPr>
        <w:contextualSpacing/>
        <w:rPr>
          <w:rFonts w:ascii="Arial" w:hAnsi="Arial" w:cs="Arial"/>
        </w:rPr>
      </w:pPr>
      <w:r w:rsidRPr="007523FF">
        <w:rPr>
          <w:rFonts w:ascii="Arial" w:hAnsi="Arial" w:cs="Arial"/>
        </w:rPr>
        <w:t>Ability to respond quickly and effectively to market trends</w:t>
      </w:r>
    </w:p>
    <w:p w14:paraId="34CD6429" w14:textId="77777777" w:rsidR="00507341" w:rsidRPr="007523FF" w:rsidRDefault="00507341" w:rsidP="00507341">
      <w:pPr>
        <w:numPr>
          <w:ilvl w:val="0"/>
          <w:numId w:val="18"/>
        </w:numPr>
        <w:rPr>
          <w:rFonts w:ascii="Arial" w:hAnsi="Arial" w:cs="Arial"/>
          <w:color w:val="2D2D2D"/>
        </w:rPr>
      </w:pPr>
      <w:r w:rsidRPr="007523FF">
        <w:rPr>
          <w:rFonts w:ascii="Arial" w:hAnsi="Arial" w:cs="Arial"/>
          <w:color w:val="2D2D2D"/>
        </w:rPr>
        <w:t>Exceptional organizational/project management skills</w:t>
      </w:r>
    </w:p>
    <w:p w14:paraId="5E2175BB" w14:textId="7E701033" w:rsidR="00507341" w:rsidRPr="007523FF" w:rsidRDefault="007523FF" w:rsidP="00507341">
      <w:pPr>
        <w:numPr>
          <w:ilvl w:val="0"/>
          <w:numId w:val="18"/>
        </w:numPr>
        <w:spacing w:before="100" w:beforeAutospacing="1" w:after="100" w:afterAutospacing="1" w:line="259" w:lineRule="auto"/>
        <w:rPr>
          <w:rFonts w:ascii="Arial" w:hAnsi="Arial" w:cs="Arial"/>
          <w:color w:val="2D2D2D"/>
        </w:rPr>
      </w:pPr>
      <w:r w:rsidRPr="007523FF">
        <w:rPr>
          <w:rFonts w:ascii="Arial" w:hAnsi="Arial" w:cs="Arial"/>
          <w:color w:val="2D2D2D"/>
        </w:rPr>
        <w:t xml:space="preserve">Outstanding </w:t>
      </w:r>
      <w:r w:rsidR="00507341" w:rsidRPr="007523FF">
        <w:rPr>
          <w:rFonts w:ascii="Arial" w:hAnsi="Arial" w:cs="Arial"/>
          <w:color w:val="2D2D2D"/>
        </w:rPr>
        <w:t>ability to collaborate with colleagues across departments</w:t>
      </w:r>
    </w:p>
    <w:p w14:paraId="5D0D9069" w14:textId="2F5FF578" w:rsidR="00507341" w:rsidRPr="007523FF" w:rsidRDefault="00507341" w:rsidP="00507341">
      <w:pPr>
        <w:numPr>
          <w:ilvl w:val="0"/>
          <w:numId w:val="18"/>
        </w:numPr>
        <w:spacing w:line="259" w:lineRule="auto"/>
        <w:rPr>
          <w:rFonts w:ascii="Arial" w:hAnsi="Arial" w:cs="Arial"/>
          <w:color w:val="2D2D2D"/>
        </w:rPr>
      </w:pPr>
      <w:r w:rsidRPr="007523FF">
        <w:rPr>
          <w:rFonts w:ascii="Arial" w:hAnsi="Arial" w:cs="Arial"/>
          <w:color w:val="2D2D2D"/>
        </w:rPr>
        <w:t>Strong computer skills in Salesforce, MS Word, Excel, PowerPoint, and Outlook required</w:t>
      </w:r>
    </w:p>
    <w:p w14:paraId="5C9AF9F7" w14:textId="4997CA88" w:rsidR="007523FF" w:rsidRPr="007523FF" w:rsidRDefault="007523FF" w:rsidP="007523FF">
      <w:pPr>
        <w:numPr>
          <w:ilvl w:val="0"/>
          <w:numId w:val="18"/>
        </w:numPr>
        <w:spacing w:line="259" w:lineRule="auto"/>
        <w:rPr>
          <w:rFonts w:ascii="Arial" w:hAnsi="Arial" w:cs="Arial"/>
          <w:color w:val="2D2D2D"/>
        </w:rPr>
      </w:pPr>
      <w:r w:rsidRPr="007523FF">
        <w:rPr>
          <w:rFonts w:ascii="Arial" w:hAnsi="Arial" w:cs="Arial"/>
          <w:color w:val="2D2D2D"/>
        </w:rPr>
        <w:t xml:space="preserve">Strong </w:t>
      </w:r>
      <w:r w:rsidR="00507341" w:rsidRPr="007523FF">
        <w:rPr>
          <w:rFonts w:ascii="Arial" w:hAnsi="Arial" w:cs="Arial"/>
          <w:color w:val="2D2D2D"/>
        </w:rPr>
        <w:t>communication skills both written and verbal</w:t>
      </w:r>
      <w:r w:rsidRPr="007523FF">
        <w:rPr>
          <w:rFonts w:ascii="Arial" w:hAnsi="Arial" w:cs="Arial"/>
        </w:rPr>
        <w:t xml:space="preserve"> </w:t>
      </w:r>
    </w:p>
    <w:p w14:paraId="0FC1D643" w14:textId="21EAB3B0" w:rsidR="00507341" w:rsidRPr="00E16CF3" w:rsidRDefault="007523FF" w:rsidP="00E16CF3">
      <w:pPr>
        <w:numPr>
          <w:ilvl w:val="0"/>
          <w:numId w:val="18"/>
        </w:numPr>
        <w:rPr>
          <w:rFonts w:ascii="Arial" w:hAnsi="Arial" w:cs="Arial"/>
          <w:color w:val="2D2D2D"/>
        </w:rPr>
      </w:pPr>
      <w:r w:rsidRPr="007523FF">
        <w:rPr>
          <w:rFonts w:ascii="Arial" w:hAnsi="Arial" w:cs="Arial"/>
        </w:rPr>
        <w:t>Willing and able to travel domestically and internationally up to 50% (only as safety and restrictions permit)</w:t>
      </w:r>
    </w:p>
    <w:p w14:paraId="43FC3C81" w14:textId="2EF07B72" w:rsidR="00E16CF3" w:rsidRPr="00E16CF3" w:rsidRDefault="00E16CF3" w:rsidP="00E16CF3">
      <w:pPr>
        <w:pStyle w:val="ListParagraph"/>
        <w:numPr>
          <w:ilvl w:val="0"/>
          <w:numId w:val="18"/>
        </w:numPr>
        <w:contextualSpacing/>
        <w:rPr>
          <w:rFonts w:ascii="Arial" w:hAnsi="Arial" w:cs="Arial"/>
          <w:b/>
          <w:bCs/>
          <w:lang w:bidi="en-US"/>
        </w:rPr>
      </w:pPr>
      <w:r w:rsidRPr="00942A39">
        <w:rPr>
          <w:rFonts w:ascii="Arial" w:hAnsi="Arial" w:cs="Arial"/>
          <w:b/>
          <w:bCs/>
          <w:lang w:bidi="en-US"/>
        </w:rPr>
        <w:t>Must be a US Citizen or Green Card Holder (ITAR compliance requirement</w:t>
      </w:r>
      <w:r>
        <w:rPr>
          <w:rFonts w:ascii="Arial" w:hAnsi="Arial" w:cs="Arial"/>
          <w:b/>
          <w:bCs/>
          <w:lang w:bidi="en-US"/>
        </w:rPr>
        <w:t>)</w:t>
      </w:r>
    </w:p>
    <w:p w14:paraId="54CE48DB" w14:textId="77777777" w:rsidR="002B6A54" w:rsidRPr="007523FF" w:rsidRDefault="002B6A54" w:rsidP="0069131C">
      <w:pPr>
        <w:shd w:val="clear" w:color="auto" w:fill="FFFFFF"/>
        <w:jc w:val="both"/>
        <w:rPr>
          <w:rFonts w:ascii="Arial" w:eastAsia="Times New Roman" w:hAnsi="Arial" w:cs="Arial"/>
          <w:color w:val="222222"/>
        </w:rPr>
      </w:pPr>
    </w:p>
    <w:p w14:paraId="08CDE05D" w14:textId="77777777" w:rsidR="001B1A93" w:rsidRPr="007523FF" w:rsidRDefault="001B1A93" w:rsidP="00232BE7">
      <w:pPr>
        <w:jc w:val="both"/>
        <w:rPr>
          <w:rFonts w:ascii="Arial" w:hAnsi="Arial" w:cs="Arial"/>
        </w:rPr>
      </w:pPr>
    </w:p>
    <w:p w14:paraId="5D250B5A" w14:textId="77777777" w:rsidR="00232BE7" w:rsidRPr="00FD1317" w:rsidRDefault="00232BE7" w:rsidP="00232BE7">
      <w:pPr>
        <w:jc w:val="both"/>
        <w:rPr>
          <w:rFonts w:ascii="Arial" w:hAnsi="Arial" w:cs="Arial"/>
          <w:sz w:val="20"/>
          <w:szCs w:val="20"/>
        </w:rPr>
      </w:pPr>
      <w:r w:rsidRPr="00FD1317">
        <w:rPr>
          <w:rFonts w:ascii="Arial" w:hAnsi="Arial" w:cs="Arial"/>
          <w:sz w:val="20"/>
          <w:szCs w:val="20"/>
        </w:rPr>
        <w:t>Testek Solutions requires all new hires submit and pass a pre-employment drug screen, credit check (when applicable), and background check prior to beginning employment.</w:t>
      </w:r>
    </w:p>
    <w:p w14:paraId="7131650B" w14:textId="77777777" w:rsidR="00232BE7" w:rsidRPr="00FD1317" w:rsidRDefault="00232BE7" w:rsidP="00232BE7">
      <w:pPr>
        <w:jc w:val="both"/>
        <w:rPr>
          <w:rFonts w:ascii="Arial" w:hAnsi="Arial" w:cs="Arial"/>
          <w:sz w:val="20"/>
          <w:szCs w:val="20"/>
        </w:rPr>
      </w:pPr>
    </w:p>
    <w:p w14:paraId="0EFE3FAD" w14:textId="77777777" w:rsidR="00E8614C" w:rsidRPr="00FD1317" w:rsidRDefault="00E8614C" w:rsidP="00E8614C">
      <w:pPr>
        <w:jc w:val="both"/>
        <w:rPr>
          <w:rFonts w:ascii="Arial" w:hAnsi="Arial" w:cs="Arial"/>
          <w:sz w:val="20"/>
          <w:szCs w:val="20"/>
        </w:rPr>
      </w:pPr>
      <w:r w:rsidRPr="00FD1317">
        <w:rPr>
          <w:rFonts w:ascii="Arial" w:hAnsi="Arial" w:cs="Arial"/>
          <w:sz w:val="20"/>
          <w:szCs w:val="20"/>
        </w:rPr>
        <w:t xml:space="preserve">Testek Solutions is an affirmative action and equal opportunity employer. All qualified applicants will receive consideration for employment without regard to race, color, religion, sex, disability, age, sexual orientation, gender identity, national origin, veteran status, height, weight, genetic information, or any other classification protected by federal, state, or local law. Testek Solutions is committed to providing access, equal </w:t>
      </w:r>
      <w:proofErr w:type="gramStart"/>
      <w:r w:rsidRPr="00FD1317">
        <w:rPr>
          <w:rFonts w:ascii="Arial" w:hAnsi="Arial" w:cs="Arial"/>
          <w:sz w:val="20"/>
          <w:szCs w:val="20"/>
        </w:rPr>
        <w:t>opportunity</w:t>
      </w:r>
      <w:proofErr w:type="gramEnd"/>
      <w:r w:rsidRPr="00FD1317">
        <w:rPr>
          <w:rFonts w:ascii="Arial" w:hAnsi="Arial" w:cs="Arial"/>
          <w:sz w:val="20"/>
          <w:szCs w:val="20"/>
        </w:rPr>
        <w:t xml:space="preserve"> and reasonable accommodation for individuals with disabilities in employment, its services, programs, and activities. To request reasonable accommodation, contact the Testek HR Department at 248-573-4980 or email </w:t>
      </w:r>
      <w:hyperlink r:id="rId6" w:history="1">
        <w:r w:rsidRPr="00FD1317">
          <w:rPr>
            <w:rStyle w:val="Hyperlink"/>
            <w:rFonts w:ascii="Arial" w:hAnsi="Arial" w:cs="Arial"/>
            <w:sz w:val="20"/>
            <w:szCs w:val="20"/>
          </w:rPr>
          <w:t>hrdept@testek.com</w:t>
        </w:r>
      </w:hyperlink>
      <w:r w:rsidRPr="00FD1317">
        <w:rPr>
          <w:rFonts w:ascii="Arial" w:hAnsi="Arial" w:cs="Arial"/>
          <w:sz w:val="20"/>
          <w:szCs w:val="20"/>
        </w:rPr>
        <w:t xml:space="preserve"> </w:t>
      </w:r>
    </w:p>
    <w:p w14:paraId="4ADD79E2" w14:textId="77777777" w:rsidR="00F14E64" w:rsidRPr="00FD1317" w:rsidRDefault="00F14E64" w:rsidP="00145754">
      <w:pPr>
        <w:rPr>
          <w:rFonts w:ascii="Arial" w:hAnsi="Arial" w:cs="Arial"/>
          <w:sz w:val="20"/>
          <w:szCs w:val="20"/>
        </w:rPr>
      </w:pPr>
    </w:p>
    <w:sectPr w:rsidR="00F14E64" w:rsidRPr="00FD1317" w:rsidSect="007338F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9735D"/>
    <w:multiLevelType w:val="multilevel"/>
    <w:tmpl w:val="285A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21594"/>
    <w:multiLevelType w:val="hybridMultilevel"/>
    <w:tmpl w:val="252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3F0B"/>
    <w:multiLevelType w:val="multilevel"/>
    <w:tmpl w:val="85CC535E"/>
    <w:lvl w:ilvl="0">
      <w:start w:val="1"/>
      <w:numFmt w:val="decimal"/>
      <w:pStyle w:val="Heading1"/>
      <w:suff w:val="space"/>
      <w:lvlText w:val="%1."/>
      <w:lvlJc w:val="left"/>
      <w:pPr>
        <w:ind w:left="0" w:firstLine="0"/>
      </w:pPr>
      <w:rPr>
        <w:rFonts w:asciiTheme="minorHAnsi" w:hAnsiTheme="minorHAnsi" w:hint="default"/>
        <w:b/>
        <w:i w:val="0"/>
        <w:caps/>
        <w:color w:val="auto"/>
        <w:spacing w:val="0"/>
        <w:w w:val="1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heme="minorHAnsi" w:hAnsiTheme="minorHAnsi" w:cstheme="majorHAns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540" w:hanging="540"/>
      </w:pPr>
      <w:rPr>
        <w:rFonts w:asciiTheme="minorHAnsi" w:hAnsiTheme="minorHAnsi" w:cs="Times New Roman" w:hint="default"/>
        <w:b/>
        <w:bCs w:val="0"/>
        <w:i/>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0" w:firstLine="0"/>
      </w:pPr>
      <w:rPr>
        <w:rFonts w:asciiTheme="minorHAnsi" w:hAnsiTheme="minorHAnsi" w:hint="default"/>
        <w:b w:val="0"/>
        <w:i/>
        <w:sz w:val="22"/>
      </w:rPr>
    </w:lvl>
    <w:lvl w:ilvl="5">
      <w:start w:val="1"/>
      <w:numFmt w:val="decimal"/>
      <w:pStyle w:val="Heading6"/>
      <w:suff w:val="space"/>
      <w:lvlText w:val="%1.%2.%3.%4.%5.%6"/>
      <w:lvlJc w:val="left"/>
      <w:pPr>
        <w:ind w:left="0" w:firstLine="0"/>
      </w:pPr>
      <w:rPr>
        <w:rFonts w:asciiTheme="minorHAnsi" w:hAnsiTheme="minorHAnsi" w:hint="default"/>
        <w:b w:val="0"/>
        <w:i/>
        <w:sz w:val="22"/>
      </w:rPr>
    </w:lvl>
    <w:lvl w:ilvl="6">
      <w:start w:val="1"/>
      <w:numFmt w:val="decimal"/>
      <w:pStyle w:val="Heading7"/>
      <w:suff w:val="space"/>
      <w:lvlText w:val="%1.%2.%3.%4.%5.%6.%7"/>
      <w:lvlJc w:val="left"/>
      <w:pPr>
        <w:ind w:left="0" w:firstLine="0"/>
      </w:pPr>
      <w:rPr>
        <w:rFonts w:asciiTheme="minorHAnsi" w:hAnsiTheme="minorHAnsi" w:hint="default"/>
        <w:b w:val="0"/>
        <w:i/>
        <w:sz w:val="22"/>
      </w:rPr>
    </w:lvl>
    <w:lvl w:ilvl="7">
      <w:start w:val="1"/>
      <w:numFmt w:val="decimal"/>
      <w:pStyle w:val="Heading8"/>
      <w:suff w:val="space"/>
      <w:lvlText w:val="%1.%2.%3.%4.%5.%6.%7.%8"/>
      <w:lvlJc w:val="left"/>
      <w:pPr>
        <w:ind w:left="0" w:firstLine="0"/>
      </w:pPr>
      <w:rPr>
        <w:rFonts w:asciiTheme="minorHAnsi" w:hAnsiTheme="minorHAnsi" w:hint="default"/>
        <w:b w:val="0"/>
        <w:i/>
        <w:sz w:val="22"/>
      </w:rPr>
    </w:lvl>
    <w:lvl w:ilvl="8">
      <w:start w:val="1"/>
      <w:numFmt w:val="decimal"/>
      <w:pStyle w:val="Heading9"/>
      <w:suff w:val="space"/>
      <w:lvlText w:val="%1.%2.%3.%4.%5.%6.%7.%8.%9"/>
      <w:lvlJc w:val="left"/>
      <w:pPr>
        <w:ind w:left="0" w:firstLine="0"/>
      </w:pPr>
      <w:rPr>
        <w:rFonts w:asciiTheme="minorHAnsi" w:hAnsiTheme="minorHAnsi" w:hint="default"/>
        <w:b w:val="0"/>
        <w:i/>
        <w:sz w:val="22"/>
      </w:rPr>
    </w:lvl>
  </w:abstractNum>
  <w:abstractNum w:abstractNumId="4" w15:restartNumberingAfterBreak="0">
    <w:nsid w:val="074517A9"/>
    <w:multiLevelType w:val="hybridMultilevel"/>
    <w:tmpl w:val="D66A4648"/>
    <w:lvl w:ilvl="0" w:tplc="FA726E92">
      <w:numFmt w:val="bullet"/>
      <w:lvlText w:val=""/>
      <w:lvlJc w:val="left"/>
      <w:pPr>
        <w:ind w:left="1188"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6838"/>
    <w:multiLevelType w:val="hybridMultilevel"/>
    <w:tmpl w:val="D746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4DBF"/>
    <w:multiLevelType w:val="hybridMultilevel"/>
    <w:tmpl w:val="AE660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52995"/>
    <w:multiLevelType w:val="hybridMultilevel"/>
    <w:tmpl w:val="818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4711F"/>
    <w:multiLevelType w:val="hybridMultilevel"/>
    <w:tmpl w:val="EA4AB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2B7876"/>
    <w:multiLevelType w:val="hybridMultilevel"/>
    <w:tmpl w:val="295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280A"/>
    <w:multiLevelType w:val="hybridMultilevel"/>
    <w:tmpl w:val="A5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C74AE"/>
    <w:multiLevelType w:val="hybridMultilevel"/>
    <w:tmpl w:val="15E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E1D0F"/>
    <w:multiLevelType w:val="multilevel"/>
    <w:tmpl w:val="214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9370E"/>
    <w:multiLevelType w:val="hybridMultilevel"/>
    <w:tmpl w:val="9BE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95111"/>
    <w:multiLevelType w:val="hybridMultilevel"/>
    <w:tmpl w:val="7B82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761491"/>
    <w:multiLevelType w:val="multilevel"/>
    <w:tmpl w:val="6EB8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40CED"/>
    <w:multiLevelType w:val="hybridMultilevel"/>
    <w:tmpl w:val="276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770972"/>
    <w:multiLevelType w:val="multilevel"/>
    <w:tmpl w:val="2954F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6A656100"/>
    <w:multiLevelType w:val="hybridMultilevel"/>
    <w:tmpl w:val="20BA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85F44"/>
    <w:multiLevelType w:val="multilevel"/>
    <w:tmpl w:val="D91E07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E03F8"/>
    <w:multiLevelType w:val="hybridMultilevel"/>
    <w:tmpl w:val="603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1463C0"/>
    <w:multiLevelType w:val="hybridMultilevel"/>
    <w:tmpl w:val="63FC4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6"/>
  </w:num>
  <w:num w:numId="4">
    <w:abstractNumId w:val="10"/>
  </w:num>
  <w:num w:numId="5">
    <w:abstractNumId w:val="18"/>
  </w:num>
  <w:num w:numId="6">
    <w:abstractNumId w:val="17"/>
  </w:num>
  <w:num w:numId="7">
    <w:abstractNumId w:val="15"/>
  </w:num>
  <w:num w:numId="8">
    <w:abstractNumId w:val="19"/>
  </w:num>
  <w:num w:numId="9">
    <w:abstractNumId w:val="3"/>
  </w:num>
  <w:num w:numId="10">
    <w:abstractNumId w:val="6"/>
  </w:num>
  <w:num w:numId="11">
    <w:abstractNumId w:val="9"/>
  </w:num>
  <w:num w:numId="12">
    <w:abstractNumId w:val="11"/>
  </w:num>
  <w:num w:numId="13">
    <w:abstractNumId w:val="13"/>
  </w:num>
  <w:num w:numId="14">
    <w:abstractNumId w:val="7"/>
  </w:num>
  <w:num w:numId="15">
    <w:abstractNumId w:val="8"/>
  </w:num>
  <w:num w:numId="16">
    <w:abstractNumId w:val="14"/>
  </w:num>
  <w:num w:numId="17">
    <w:abstractNumId w:val="1"/>
  </w:num>
  <w:num w:numId="18">
    <w:abstractNumId w:val="5"/>
  </w:num>
  <w:num w:numId="19">
    <w:abstractNumId w:val="21"/>
  </w:num>
  <w:num w:numId="20">
    <w:abstractNumId w:val="0"/>
  </w:num>
  <w:num w:numId="21">
    <w:abstractNumId w:val="12"/>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93"/>
    <w:rsid w:val="00041C82"/>
    <w:rsid w:val="00067E3C"/>
    <w:rsid w:val="000B2137"/>
    <w:rsid w:val="00130627"/>
    <w:rsid w:val="00136B8C"/>
    <w:rsid w:val="00145754"/>
    <w:rsid w:val="001B1A93"/>
    <w:rsid w:val="0021121B"/>
    <w:rsid w:val="00232BE7"/>
    <w:rsid w:val="00277143"/>
    <w:rsid w:val="002846D8"/>
    <w:rsid w:val="002A602B"/>
    <w:rsid w:val="002B6A54"/>
    <w:rsid w:val="002F1530"/>
    <w:rsid w:val="00411F0D"/>
    <w:rsid w:val="00507341"/>
    <w:rsid w:val="00511676"/>
    <w:rsid w:val="00542002"/>
    <w:rsid w:val="005D0A89"/>
    <w:rsid w:val="005E3446"/>
    <w:rsid w:val="0069131C"/>
    <w:rsid w:val="006B67D4"/>
    <w:rsid w:val="007338F3"/>
    <w:rsid w:val="00741D9C"/>
    <w:rsid w:val="007523FF"/>
    <w:rsid w:val="00790A2A"/>
    <w:rsid w:val="007A09C0"/>
    <w:rsid w:val="007E5307"/>
    <w:rsid w:val="00841B4E"/>
    <w:rsid w:val="00992041"/>
    <w:rsid w:val="00A14593"/>
    <w:rsid w:val="00B33EF1"/>
    <w:rsid w:val="00B8461E"/>
    <w:rsid w:val="00BA778F"/>
    <w:rsid w:val="00BF0B5F"/>
    <w:rsid w:val="00C201A7"/>
    <w:rsid w:val="00CC4789"/>
    <w:rsid w:val="00D0258A"/>
    <w:rsid w:val="00D14347"/>
    <w:rsid w:val="00D22C47"/>
    <w:rsid w:val="00DA36F7"/>
    <w:rsid w:val="00E16CF3"/>
    <w:rsid w:val="00E8614C"/>
    <w:rsid w:val="00F14E64"/>
    <w:rsid w:val="00FD1317"/>
    <w:rsid w:val="00FD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EA1D"/>
  <w15:chartTrackingRefBased/>
  <w15:docId w15:val="{69264B89-4941-4594-A3E4-13050D10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93"/>
    <w:pPr>
      <w:spacing w:after="0" w:line="240" w:lineRule="auto"/>
    </w:pPr>
    <w:rPr>
      <w:rFonts w:ascii="Calibri" w:hAnsi="Calibri" w:cs="Calibri"/>
    </w:rPr>
  </w:style>
  <w:style w:type="paragraph" w:styleId="Heading1">
    <w:name w:val="heading 1"/>
    <w:basedOn w:val="Normal"/>
    <w:next w:val="BodyText"/>
    <w:link w:val="Heading1Char"/>
    <w:qFormat/>
    <w:rsid w:val="00D14347"/>
    <w:pPr>
      <w:keepNext/>
      <w:numPr>
        <w:numId w:val="9"/>
      </w:numPr>
      <w:spacing w:before="240" w:after="240"/>
      <w:outlineLvl w:val="0"/>
    </w:pPr>
    <w:rPr>
      <w:rFonts w:ascii="Arial" w:eastAsia="Times New Roman" w:hAnsi="Arial" w:cs="Arial"/>
      <w:b/>
      <w:bCs/>
      <w:caps/>
      <w:kern w:val="32"/>
      <w:szCs w:val="32"/>
    </w:rPr>
  </w:style>
  <w:style w:type="paragraph" w:styleId="Heading2">
    <w:name w:val="heading 2"/>
    <w:basedOn w:val="Normal"/>
    <w:next w:val="BodyText"/>
    <w:link w:val="Heading2Char"/>
    <w:qFormat/>
    <w:rsid w:val="00D14347"/>
    <w:pPr>
      <w:numPr>
        <w:ilvl w:val="1"/>
        <w:numId w:val="9"/>
      </w:numPr>
      <w:spacing w:before="240" w:after="240"/>
      <w:outlineLvl w:val="1"/>
    </w:pPr>
    <w:rPr>
      <w:rFonts w:ascii="Arial" w:eastAsia="Times New Roman" w:hAnsi="Arial" w:cs="Arial"/>
      <w:b/>
      <w:bCs/>
      <w:iCs/>
      <w:szCs w:val="28"/>
    </w:rPr>
  </w:style>
  <w:style w:type="paragraph" w:styleId="Heading3">
    <w:name w:val="heading 3"/>
    <w:basedOn w:val="Normal"/>
    <w:next w:val="BodyText"/>
    <w:link w:val="Heading3Char"/>
    <w:qFormat/>
    <w:rsid w:val="00D14347"/>
    <w:pPr>
      <w:numPr>
        <w:ilvl w:val="2"/>
        <w:numId w:val="9"/>
      </w:numPr>
      <w:spacing w:before="240" w:after="240"/>
      <w:outlineLvl w:val="2"/>
    </w:pPr>
    <w:rPr>
      <w:rFonts w:ascii="Arial" w:eastAsia="Calibri" w:hAnsi="Arial" w:cs="Arial"/>
      <w:b/>
      <w:bCs/>
      <w:spacing w:val="1"/>
      <w:szCs w:val="26"/>
      <w:u w:color="000000"/>
    </w:rPr>
  </w:style>
  <w:style w:type="paragraph" w:styleId="Heading4">
    <w:name w:val="heading 4"/>
    <w:basedOn w:val="Normal"/>
    <w:next w:val="BodyText"/>
    <w:link w:val="Heading4Char"/>
    <w:qFormat/>
    <w:rsid w:val="00D14347"/>
    <w:pPr>
      <w:numPr>
        <w:ilvl w:val="3"/>
        <w:numId w:val="9"/>
      </w:numPr>
      <w:spacing w:before="240" w:after="240"/>
      <w:outlineLvl w:val="3"/>
    </w:pPr>
    <w:rPr>
      <w:rFonts w:ascii="Arial" w:eastAsia="Times New Roman" w:hAnsi="Arial" w:cs="Times New Roman"/>
      <w:b/>
      <w:bCs/>
      <w:i/>
      <w:szCs w:val="28"/>
    </w:rPr>
  </w:style>
  <w:style w:type="paragraph" w:styleId="Heading5">
    <w:name w:val="heading 5"/>
    <w:basedOn w:val="Normal"/>
    <w:next w:val="BodyText"/>
    <w:link w:val="Heading5Char"/>
    <w:qFormat/>
    <w:rsid w:val="00D14347"/>
    <w:pPr>
      <w:numPr>
        <w:ilvl w:val="4"/>
        <w:numId w:val="9"/>
      </w:numPr>
      <w:spacing w:before="240" w:after="240"/>
      <w:outlineLvl w:val="4"/>
    </w:pPr>
    <w:rPr>
      <w:rFonts w:ascii="Arial" w:eastAsia="Times New Roman" w:hAnsi="Arial" w:cs="Times New Roman"/>
      <w:bCs/>
      <w:i/>
      <w:iCs/>
      <w:szCs w:val="26"/>
    </w:rPr>
  </w:style>
  <w:style w:type="paragraph" w:styleId="Heading6">
    <w:name w:val="heading 6"/>
    <w:basedOn w:val="Normal"/>
    <w:next w:val="BodyText"/>
    <w:link w:val="Heading6Char"/>
    <w:qFormat/>
    <w:rsid w:val="00D14347"/>
    <w:pPr>
      <w:numPr>
        <w:ilvl w:val="5"/>
        <w:numId w:val="9"/>
      </w:numPr>
      <w:spacing w:before="240" w:after="240"/>
      <w:outlineLvl w:val="5"/>
    </w:pPr>
    <w:rPr>
      <w:rFonts w:ascii="Arial" w:eastAsia="Times New Roman" w:hAnsi="Arial" w:cs="Times New Roman"/>
      <w:bCs/>
      <w:i/>
    </w:rPr>
  </w:style>
  <w:style w:type="paragraph" w:styleId="Heading7">
    <w:name w:val="heading 7"/>
    <w:basedOn w:val="Normal"/>
    <w:next w:val="BodyText"/>
    <w:link w:val="Heading7Char"/>
    <w:qFormat/>
    <w:rsid w:val="00D14347"/>
    <w:pPr>
      <w:numPr>
        <w:ilvl w:val="6"/>
        <w:numId w:val="9"/>
      </w:numPr>
      <w:spacing w:before="240" w:after="240"/>
      <w:outlineLvl w:val="6"/>
    </w:pPr>
    <w:rPr>
      <w:rFonts w:ascii="Arial" w:eastAsia="Times New Roman" w:hAnsi="Arial" w:cs="Times New Roman"/>
      <w:i/>
      <w:szCs w:val="20"/>
    </w:rPr>
  </w:style>
  <w:style w:type="paragraph" w:styleId="Heading8">
    <w:name w:val="heading 8"/>
    <w:basedOn w:val="Normal"/>
    <w:next w:val="BodyText"/>
    <w:link w:val="Heading8Char"/>
    <w:qFormat/>
    <w:rsid w:val="00D14347"/>
    <w:pPr>
      <w:numPr>
        <w:ilvl w:val="7"/>
        <w:numId w:val="9"/>
      </w:numPr>
      <w:spacing w:before="240" w:after="240"/>
      <w:outlineLvl w:val="7"/>
    </w:pPr>
    <w:rPr>
      <w:rFonts w:ascii="Arial" w:eastAsia="Times New Roman" w:hAnsi="Arial" w:cs="Times New Roman"/>
      <w:i/>
      <w:iCs/>
      <w:szCs w:val="20"/>
    </w:rPr>
  </w:style>
  <w:style w:type="paragraph" w:styleId="Heading9">
    <w:name w:val="heading 9"/>
    <w:basedOn w:val="Normal"/>
    <w:next w:val="BodyText"/>
    <w:link w:val="Heading9Char"/>
    <w:qFormat/>
    <w:rsid w:val="00D14347"/>
    <w:pPr>
      <w:numPr>
        <w:ilvl w:val="8"/>
        <w:numId w:val="9"/>
      </w:numPr>
      <w:spacing w:before="240" w:after="240"/>
      <w:outlineLvl w:val="8"/>
    </w:pPr>
    <w:rPr>
      <w:rFonts w:ascii="Arial" w:eastAsia="Times New Roman"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4593"/>
    <w:pPr>
      <w:ind w:left="720"/>
    </w:pPr>
  </w:style>
  <w:style w:type="paragraph" w:styleId="NormalWeb">
    <w:name w:val="Normal (Web)"/>
    <w:basedOn w:val="Normal"/>
    <w:uiPriority w:val="99"/>
    <w:unhideWhenUsed/>
    <w:rsid w:val="00741D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A2A"/>
    <w:rPr>
      <w:color w:val="0563C1" w:themeColor="hyperlink"/>
      <w:u w:val="single"/>
    </w:rPr>
  </w:style>
  <w:style w:type="character" w:styleId="Strong">
    <w:name w:val="Strong"/>
    <w:basedOn w:val="DefaultParagraphFont"/>
    <w:uiPriority w:val="22"/>
    <w:qFormat/>
    <w:rsid w:val="00145754"/>
    <w:rPr>
      <w:b/>
      <w:bCs/>
    </w:rPr>
  </w:style>
  <w:style w:type="character" w:customStyle="1" w:styleId="postingfield">
    <w:name w:val="postingfield"/>
    <w:basedOn w:val="DefaultParagraphFont"/>
    <w:rsid w:val="00145754"/>
  </w:style>
  <w:style w:type="character" w:customStyle="1" w:styleId="Heading1Char">
    <w:name w:val="Heading 1 Char"/>
    <w:basedOn w:val="DefaultParagraphFont"/>
    <w:link w:val="Heading1"/>
    <w:rsid w:val="00D14347"/>
    <w:rPr>
      <w:rFonts w:ascii="Arial" w:eastAsia="Times New Roman" w:hAnsi="Arial" w:cs="Arial"/>
      <w:b/>
      <w:bCs/>
      <w:caps/>
      <w:kern w:val="32"/>
      <w:szCs w:val="32"/>
    </w:rPr>
  </w:style>
  <w:style w:type="character" w:customStyle="1" w:styleId="Heading2Char">
    <w:name w:val="Heading 2 Char"/>
    <w:basedOn w:val="DefaultParagraphFont"/>
    <w:link w:val="Heading2"/>
    <w:rsid w:val="00D14347"/>
    <w:rPr>
      <w:rFonts w:ascii="Arial" w:eastAsia="Times New Roman" w:hAnsi="Arial" w:cs="Arial"/>
      <w:b/>
      <w:bCs/>
      <w:iCs/>
      <w:szCs w:val="28"/>
    </w:rPr>
  </w:style>
  <w:style w:type="character" w:customStyle="1" w:styleId="Heading3Char">
    <w:name w:val="Heading 3 Char"/>
    <w:basedOn w:val="DefaultParagraphFont"/>
    <w:link w:val="Heading3"/>
    <w:rsid w:val="00D14347"/>
    <w:rPr>
      <w:rFonts w:ascii="Arial" w:eastAsia="Calibri" w:hAnsi="Arial" w:cs="Arial"/>
      <w:b/>
      <w:bCs/>
      <w:spacing w:val="1"/>
      <w:szCs w:val="26"/>
      <w:u w:color="000000"/>
    </w:rPr>
  </w:style>
  <w:style w:type="character" w:customStyle="1" w:styleId="Heading4Char">
    <w:name w:val="Heading 4 Char"/>
    <w:basedOn w:val="DefaultParagraphFont"/>
    <w:link w:val="Heading4"/>
    <w:rsid w:val="00D14347"/>
    <w:rPr>
      <w:rFonts w:ascii="Arial" w:eastAsia="Times New Roman" w:hAnsi="Arial" w:cs="Times New Roman"/>
      <w:b/>
      <w:bCs/>
      <w:i/>
      <w:szCs w:val="28"/>
    </w:rPr>
  </w:style>
  <w:style w:type="character" w:customStyle="1" w:styleId="Heading5Char">
    <w:name w:val="Heading 5 Char"/>
    <w:basedOn w:val="DefaultParagraphFont"/>
    <w:link w:val="Heading5"/>
    <w:rsid w:val="00D14347"/>
    <w:rPr>
      <w:rFonts w:ascii="Arial" w:eastAsia="Times New Roman" w:hAnsi="Arial" w:cs="Times New Roman"/>
      <w:bCs/>
      <w:i/>
      <w:iCs/>
      <w:szCs w:val="26"/>
    </w:rPr>
  </w:style>
  <w:style w:type="character" w:customStyle="1" w:styleId="Heading6Char">
    <w:name w:val="Heading 6 Char"/>
    <w:basedOn w:val="DefaultParagraphFont"/>
    <w:link w:val="Heading6"/>
    <w:rsid w:val="00D14347"/>
    <w:rPr>
      <w:rFonts w:ascii="Arial" w:eastAsia="Times New Roman" w:hAnsi="Arial" w:cs="Times New Roman"/>
      <w:bCs/>
      <w:i/>
    </w:rPr>
  </w:style>
  <w:style w:type="character" w:customStyle="1" w:styleId="Heading7Char">
    <w:name w:val="Heading 7 Char"/>
    <w:basedOn w:val="DefaultParagraphFont"/>
    <w:link w:val="Heading7"/>
    <w:rsid w:val="00D14347"/>
    <w:rPr>
      <w:rFonts w:ascii="Arial" w:eastAsia="Times New Roman" w:hAnsi="Arial" w:cs="Times New Roman"/>
      <w:i/>
      <w:szCs w:val="20"/>
    </w:rPr>
  </w:style>
  <w:style w:type="character" w:customStyle="1" w:styleId="Heading8Char">
    <w:name w:val="Heading 8 Char"/>
    <w:basedOn w:val="DefaultParagraphFont"/>
    <w:link w:val="Heading8"/>
    <w:rsid w:val="00D14347"/>
    <w:rPr>
      <w:rFonts w:ascii="Arial" w:eastAsia="Times New Roman" w:hAnsi="Arial" w:cs="Times New Roman"/>
      <w:i/>
      <w:iCs/>
      <w:szCs w:val="20"/>
    </w:rPr>
  </w:style>
  <w:style w:type="character" w:customStyle="1" w:styleId="Heading9Char">
    <w:name w:val="Heading 9 Char"/>
    <w:basedOn w:val="DefaultParagraphFont"/>
    <w:link w:val="Heading9"/>
    <w:rsid w:val="00D14347"/>
    <w:rPr>
      <w:rFonts w:ascii="Arial" w:eastAsia="Times New Roman" w:hAnsi="Arial" w:cs="Arial"/>
      <w:i/>
    </w:rPr>
  </w:style>
  <w:style w:type="paragraph" w:styleId="BodyText">
    <w:name w:val="Body Text"/>
    <w:basedOn w:val="Normal"/>
    <w:link w:val="BodyTextChar"/>
    <w:qFormat/>
    <w:rsid w:val="00D14347"/>
    <w:pPr>
      <w:spacing w:before="120" w:after="120"/>
    </w:pPr>
    <w:rPr>
      <w:rFonts w:ascii="Arial" w:eastAsia="Times New Roman" w:hAnsi="Arial" w:cs="Times New Roman"/>
      <w:szCs w:val="20"/>
    </w:rPr>
  </w:style>
  <w:style w:type="character" w:customStyle="1" w:styleId="BodyTextChar">
    <w:name w:val="Body Text Char"/>
    <w:basedOn w:val="DefaultParagraphFont"/>
    <w:link w:val="BodyText"/>
    <w:rsid w:val="00D14347"/>
    <w:rPr>
      <w:rFonts w:ascii="Arial" w:eastAsia="Times New Roman" w:hAnsi="Arial" w:cs="Times New Roman"/>
      <w:szCs w:val="20"/>
    </w:rPr>
  </w:style>
  <w:style w:type="paragraph" w:customStyle="1" w:styleId="Default">
    <w:name w:val="Default"/>
    <w:rsid w:val="00041C8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n-SpaceTableText">
    <w:name w:val="Non-Space Table Text"/>
    <w:basedOn w:val="Normal"/>
    <w:rsid w:val="0069131C"/>
    <w:pPr>
      <w:spacing w:line="259"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992041"/>
    <w:rPr>
      <w:rFonts w:ascii="Calibri" w:hAnsi="Calibri" w:cs="Calibri"/>
    </w:rPr>
  </w:style>
  <w:style w:type="table" w:styleId="TableGrid">
    <w:name w:val="Table Grid"/>
    <w:basedOn w:val="TableNormal"/>
    <w:rsid w:val="00992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654838722">
      <w:bodyDiv w:val="1"/>
      <w:marLeft w:val="0"/>
      <w:marRight w:val="0"/>
      <w:marTop w:val="0"/>
      <w:marBottom w:val="0"/>
      <w:divBdr>
        <w:top w:val="none" w:sz="0" w:space="0" w:color="auto"/>
        <w:left w:val="none" w:sz="0" w:space="0" w:color="auto"/>
        <w:bottom w:val="none" w:sz="0" w:space="0" w:color="auto"/>
        <w:right w:val="none" w:sz="0" w:space="0" w:color="auto"/>
      </w:divBdr>
    </w:div>
    <w:div w:id="1304772240">
      <w:bodyDiv w:val="1"/>
      <w:marLeft w:val="0"/>
      <w:marRight w:val="0"/>
      <w:marTop w:val="0"/>
      <w:marBottom w:val="0"/>
      <w:divBdr>
        <w:top w:val="none" w:sz="0" w:space="0" w:color="auto"/>
        <w:left w:val="none" w:sz="0" w:space="0" w:color="auto"/>
        <w:bottom w:val="none" w:sz="0" w:space="0" w:color="auto"/>
        <w:right w:val="none" w:sz="0" w:space="0" w:color="auto"/>
      </w:divBdr>
    </w:div>
    <w:div w:id="1336344906">
      <w:bodyDiv w:val="1"/>
      <w:marLeft w:val="0"/>
      <w:marRight w:val="0"/>
      <w:marTop w:val="0"/>
      <w:marBottom w:val="0"/>
      <w:divBdr>
        <w:top w:val="none" w:sz="0" w:space="0" w:color="auto"/>
        <w:left w:val="none" w:sz="0" w:space="0" w:color="auto"/>
        <w:bottom w:val="none" w:sz="0" w:space="0" w:color="auto"/>
        <w:right w:val="none" w:sz="0" w:space="0" w:color="auto"/>
      </w:divBdr>
    </w:div>
    <w:div w:id="1693874491">
      <w:bodyDiv w:val="1"/>
      <w:marLeft w:val="0"/>
      <w:marRight w:val="0"/>
      <w:marTop w:val="0"/>
      <w:marBottom w:val="0"/>
      <w:divBdr>
        <w:top w:val="none" w:sz="0" w:space="0" w:color="auto"/>
        <w:left w:val="none" w:sz="0" w:space="0" w:color="auto"/>
        <w:bottom w:val="none" w:sz="0" w:space="0" w:color="auto"/>
        <w:right w:val="none" w:sz="0" w:space="0" w:color="auto"/>
      </w:divBdr>
    </w:div>
    <w:div w:id="1712994618">
      <w:bodyDiv w:val="1"/>
      <w:marLeft w:val="0"/>
      <w:marRight w:val="0"/>
      <w:marTop w:val="0"/>
      <w:marBottom w:val="0"/>
      <w:divBdr>
        <w:top w:val="none" w:sz="0" w:space="0" w:color="auto"/>
        <w:left w:val="none" w:sz="0" w:space="0" w:color="auto"/>
        <w:bottom w:val="none" w:sz="0" w:space="0" w:color="auto"/>
        <w:right w:val="none" w:sz="0" w:space="0" w:color="auto"/>
      </w:divBdr>
    </w:div>
    <w:div w:id="2144420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7383">
          <w:marLeft w:val="0"/>
          <w:marRight w:val="0"/>
          <w:marTop w:val="0"/>
          <w:marBottom w:val="0"/>
          <w:divBdr>
            <w:top w:val="none" w:sz="0" w:space="0" w:color="auto"/>
            <w:left w:val="none" w:sz="0" w:space="0" w:color="auto"/>
            <w:bottom w:val="none" w:sz="0" w:space="0" w:color="auto"/>
            <w:right w:val="none" w:sz="0" w:space="0" w:color="auto"/>
          </w:divBdr>
        </w:div>
        <w:div w:id="1746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Testek</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Kefalas, Kristin</cp:lastModifiedBy>
  <cp:revision>5</cp:revision>
  <cp:lastPrinted>2020-09-21T20:54:00Z</cp:lastPrinted>
  <dcterms:created xsi:type="dcterms:W3CDTF">2020-10-02T13:53:00Z</dcterms:created>
  <dcterms:modified xsi:type="dcterms:W3CDTF">2020-11-09T15:47:00Z</dcterms:modified>
</cp:coreProperties>
</file>